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様式４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32"/>
        </w:rPr>
        <w:t>陸別町長　本　田　　</w:t>
      </w:r>
      <w:bookmarkStart w:id="0" w:name="_GoBack"/>
      <w:bookmarkEnd w:id="0"/>
      <w:r>
        <w:rPr>
          <w:rFonts w:hint="eastAsia"/>
          <w:sz w:val="32"/>
        </w:rPr>
        <w:t>学　様</w:t>
      </w:r>
    </w:p>
    <w:p>
      <w:pPr>
        <w:pStyle w:val="0"/>
        <w:ind w:firstLine="4440" w:firstLineChars="1850"/>
        <w:rPr>
          <w:rFonts w:hint="default"/>
          <w:sz w:val="24"/>
        </w:rPr>
      </w:pPr>
      <w:r>
        <w:rPr>
          <w:rFonts w:hint="eastAsia"/>
          <w:sz w:val="24"/>
        </w:rPr>
        <w:t>所在地　</w:t>
      </w:r>
    </w:p>
    <w:p>
      <w:pPr>
        <w:pStyle w:val="0"/>
        <w:ind w:firstLine="4440" w:firstLineChars="1850"/>
        <w:rPr>
          <w:rFonts w:hint="default"/>
          <w:sz w:val="24"/>
        </w:rPr>
      </w:pP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称　</w:t>
      </w:r>
    </w:p>
    <w:p>
      <w:pPr>
        <w:pStyle w:val="0"/>
        <w:ind w:firstLine="4440" w:firstLineChars="1850"/>
        <w:rPr>
          <w:rFonts w:hint="default"/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印</w:t>
      </w:r>
    </w:p>
    <w:p>
      <w:pPr>
        <w:pStyle w:val="0"/>
        <w:ind w:firstLine="4440" w:firstLineChars="185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類似契約業務実績書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プロポーザルの参加にあたり、当社における業務実績を下記のとおり報告いたします。</w:t>
      </w:r>
    </w:p>
    <w:tbl>
      <w:tblPr>
        <w:tblStyle w:val="19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2551"/>
        <w:gridCol w:w="1985"/>
        <w:gridCol w:w="1417"/>
        <w:gridCol w:w="2552"/>
      </w:tblGrid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1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79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発注自治体の現在の人口規模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※業務実績は、過去５年間の全てを記載してください。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※記載欄が不足する場合は、コピーするなどして使用してください。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※本様式に記入のほか別紙の添付でも可。（上記項目をすべて満たしている場合）</w:t>
      </w:r>
    </w:p>
    <w:sectPr>
      <w:headerReference r:id="rId5" w:type="default"/>
      <w:pgSz w:w="11906" w:h="16838"/>
      <w:pgMar w:top="1134" w:right="1474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3870"/>
      </w:tabs>
      <w:rPr>
        <w:rFonts w:hint="default"/>
        <w:sz w:val="24"/>
      </w:rPr>
    </w:pPr>
    <w:r>
      <w:rPr>
        <w:rFonts w:hint="default"/>
        <w:sz w:val="24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74</Words>
  <Characters>424</Characters>
  <Application>JUST Note</Application>
  <Lines>3</Lines>
  <Paragraphs>1</Paragraphs>
  <CharactersWithSpaces>497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企画振興課 南川　達哉</dc:creator>
  <cp:lastModifiedBy>向井　啓</cp:lastModifiedBy>
  <cp:lastPrinted>2017-05-15T00:42:00Z</cp:lastPrinted>
  <dcterms:created xsi:type="dcterms:W3CDTF">2017-04-23T07:51:00Z</dcterms:created>
  <dcterms:modified xsi:type="dcterms:W3CDTF">2021-05-19T10:47:39Z</dcterms:modified>
  <cp:revision>22</cp:revision>
</cp:coreProperties>
</file>